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CA15E" w14:textId="76267CEA" w:rsidR="4214DB0B" w:rsidRDefault="4214DB0B" w:rsidP="29E75253">
      <w:pPr>
        <w:spacing w:after="0"/>
        <w:jc w:val="center"/>
        <w:rPr>
          <w:rFonts w:ascii="Merriweather" w:eastAsia="Merriweather" w:hAnsi="Merriweather" w:cs="Merriweather"/>
          <w:b/>
          <w:bCs/>
          <w:color w:val="F6B931"/>
          <w:sz w:val="45"/>
          <w:szCs w:val="45"/>
          <w:lang w:val="en-US"/>
        </w:rPr>
      </w:pPr>
      <w:bookmarkStart w:id="0" w:name="_Hlk198735747"/>
      <w:bookmarkEnd w:id="0"/>
      <w:r w:rsidRPr="5B6D5589">
        <w:rPr>
          <w:rFonts w:ascii="Merriweather" w:eastAsia="Merriweather" w:hAnsi="Merriweather" w:cs="Merriweather"/>
          <w:b/>
          <w:bCs/>
          <w:color w:val="F6B931"/>
          <w:sz w:val="45"/>
          <w:szCs w:val="45"/>
          <w:lang w:val="en-US"/>
        </w:rPr>
        <w:t>In-Person Presentation and Poster Details</w:t>
      </w:r>
    </w:p>
    <w:p w14:paraId="234AC33D" w14:textId="01DA2394" w:rsidR="5B6D5589" w:rsidRPr="00744D34" w:rsidRDefault="5B6D5589">
      <w:pPr>
        <w:rPr>
          <w:lang w:val="en-US"/>
        </w:rPr>
      </w:pPr>
    </w:p>
    <w:p w14:paraId="6BAB6026" w14:textId="40E0E226" w:rsidR="29E75253" w:rsidRPr="00744D34" w:rsidRDefault="12F6DAFC" w:rsidP="29E75253">
      <w:pPr>
        <w:rPr>
          <w:lang w:val="en-US"/>
        </w:rPr>
      </w:pPr>
      <w:r w:rsidRPr="00744D34">
        <w:rPr>
          <w:lang w:val="en-US"/>
        </w:rPr>
        <w:t xml:space="preserve">Spoken presentations at ST&amp;D 2025 are in </w:t>
      </w:r>
      <w:r w:rsidRPr="00744D34">
        <w:rPr>
          <w:b/>
          <w:lang w:val="en-US"/>
        </w:rPr>
        <w:t>20-minute slots</w:t>
      </w:r>
      <w:r w:rsidRPr="00744D34">
        <w:rPr>
          <w:lang w:val="en-US"/>
        </w:rPr>
        <w:t xml:space="preserve">. </w:t>
      </w:r>
      <w:r w:rsidR="00744D34">
        <w:rPr>
          <w:lang w:val="en-US"/>
        </w:rPr>
        <w:t xml:space="preserve">Each </w:t>
      </w:r>
      <w:r w:rsidR="00744D34" w:rsidRPr="00744D34">
        <w:rPr>
          <w:b/>
          <w:lang w:val="en-US"/>
        </w:rPr>
        <w:t>presentation</w:t>
      </w:r>
      <w:r w:rsidR="00744D34">
        <w:rPr>
          <w:lang w:val="en-US"/>
        </w:rPr>
        <w:t xml:space="preserve"> will last </w:t>
      </w:r>
      <w:r w:rsidR="00744D34" w:rsidRPr="00744D34">
        <w:rPr>
          <w:b/>
          <w:lang w:val="en-US"/>
        </w:rPr>
        <w:t>15 minutes</w:t>
      </w:r>
      <w:r w:rsidR="00744D34">
        <w:rPr>
          <w:lang w:val="en-US"/>
        </w:rPr>
        <w:t xml:space="preserve">, followed by </w:t>
      </w:r>
      <w:r w:rsidR="00744D34" w:rsidRPr="00744D34">
        <w:rPr>
          <w:b/>
          <w:lang w:val="en-US"/>
        </w:rPr>
        <w:t>5 minutes of</w:t>
      </w:r>
      <w:r w:rsidRPr="00744D34">
        <w:rPr>
          <w:b/>
          <w:lang w:val="en-US"/>
        </w:rPr>
        <w:t xml:space="preserve"> questions and answers</w:t>
      </w:r>
      <w:r w:rsidRPr="00744D34">
        <w:rPr>
          <w:lang w:val="en-US"/>
        </w:rPr>
        <w:t xml:space="preserve"> (Q&amp;A).  </w:t>
      </w:r>
    </w:p>
    <w:p w14:paraId="042057C3" w14:textId="0E50910B" w:rsidR="12F6DAFC" w:rsidRDefault="00744D34" w:rsidP="5B6D5589">
      <w:pPr>
        <w:spacing w:line="276" w:lineRule="auto"/>
        <w:jc w:val="both"/>
        <w:rPr>
          <w:lang w:val="en-US"/>
        </w:rPr>
      </w:pPr>
      <w:r>
        <w:rPr>
          <w:noProof/>
        </w:rPr>
        <w:drawing>
          <wp:anchor distT="0" distB="0" distL="114300" distR="114300" simplePos="0" relativeHeight="251670528" behindDoc="0" locked="0" layoutInCell="1" allowOverlap="1" wp14:anchorId="7B356014" wp14:editId="65F93F6F">
            <wp:simplePos x="0" y="0"/>
            <wp:positionH relativeFrom="column">
              <wp:posOffset>-15875</wp:posOffset>
            </wp:positionH>
            <wp:positionV relativeFrom="paragraph">
              <wp:posOffset>1905</wp:posOffset>
            </wp:positionV>
            <wp:extent cx="1524000" cy="1524000"/>
            <wp:effectExtent l="0" t="0" r="0" b="0"/>
            <wp:wrapSquare wrapText="bothSides"/>
            <wp:docPr id="1138566490" name="Elemento grafico 9" descr="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9"/>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524000" cy="1524000"/>
                    </a:xfrm>
                    <a:prstGeom prst="rect">
                      <a:avLst/>
                    </a:prstGeom>
                  </pic:spPr>
                </pic:pic>
              </a:graphicData>
            </a:graphic>
          </wp:anchor>
        </w:drawing>
      </w:r>
      <w:r w:rsidR="12F6DAFC" w:rsidRPr="5B6D5589">
        <w:rPr>
          <w:lang w:val="en-US"/>
        </w:rPr>
        <w:t>A laptop and projector will be available in each room.</w:t>
      </w:r>
    </w:p>
    <w:p w14:paraId="559A8B4E" w14:textId="1478F52A" w:rsidR="5B6D5589" w:rsidRPr="00744D34" w:rsidRDefault="00744D34">
      <w:pPr>
        <w:rPr>
          <w:lang w:val="en-US"/>
        </w:rPr>
      </w:pPr>
      <w:r w:rsidRPr="00744D34">
        <w:rPr>
          <w:lang w:val="en-US"/>
        </w:rPr>
        <w:t xml:space="preserve">Speakers will be asked to </w:t>
      </w:r>
      <w:r w:rsidRPr="00744D34">
        <w:rPr>
          <w:b/>
          <w:lang w:val="en-US"/>
        </w:rPr>
        <w:t>bring their presentation on a USB drive</w:t>
      </w:r>
      <w:r w:rsidRPr="00744D34">
        <w:rPr>
          <w:lang w:val="en-US"/>
        </w:rPr>
        <w:t xml:space="preserve"> a few minutes </w:t>
      </w:r>
      <w:r w:rsidRPr="00744D34">
        <w:rPr>
          <w:b/>
          <w:lang w:val="en-US"/>
        </w:rPr>
        <w:t>before their session</w:t>
      </w:r>
      <w:r w:rsidRPr="00744D34">
        <w:rPr>
          <w:lang w:val="en-US"/>
        </w:rPr>
        <w:t xml:space="preserve">, </w:t>
      </w:r>
      <w:r>
        <w:rPr>
          <w:lang w:val="en-US"/>
        </w:rPr>
        <w:t>to</w:t>
      </w:r>
      <w:r w:rsidRPr="00744D34">
        <w:rPr>
          <w:lang w:val="en-US"/>
        </w:rPr>
        <w:t xml:space="preserve"> upload it to the laptop available in each room. There are no restrictions on the presentation file format (e.g., PowerPoint)</w:t>
      </w:r>
      <w:r>
        <w:rPr>
          <w:lang w:val="en-US"/>
        </w:rPr>
        <w:t>. Still, we</w:t>
      </w:r>
      <w:r w:rsidRPr="00744D34">
        <w:rPr>
          <w:lang w:val="en-US"/>
        </w:rPr>
        <w:t xml:space="preserve"> strongly recommend bringing a PDF version to ensure compatibility across all devices in case of technical issues.</w:t>
      </w:r>
    </w:p>
    <w:p w14:paraId="134A26A3" w14:textId="57118053" w:rsidR="6B07D3A1" w:rsidRPr="00053579" w:rsidRDefault="6B07D3A1" w:rsidP="0DDE946A">
      <w:pPr>
        <w:pStyle w:val="Titolo2"/>
        <w:spacing w:before="0" w:after="0"/>
        <w:rPr>
          <w:rFonts w:ascii="Merriweather" w:eastAsia="Merriweather" w:hAnsi="Merriweather" w:cs="Merriweather"/>
          <w:b/>
          <w:bCs/>
          <w:color w:val="F6B931"/>
          <w:lang w:val="en-US"/>
        </w:rPr>
      </w:pPr>
    </w:p>
    <w:p w14:paraId="711886FD" w14:textId="77777777" w:rsidR="00744D34" w:rsidRPr="00744D34" w:rsidRDefault="00744D34" w:rsidP="0208233F">
      <w:pPr>
        <w:pStyle w:val="Titolo2"/>
        <w:shd w:val="clear" w:color="auto" w:fill="FFFFFF" w:themeFill="background1"/>
        <w:spacing w:before="0" w:after="0"/>
        <w:jc w:val="center"/>
        <w:rPr>
          <w:rFonts w:ascii="Merriweather" w:eastAsia="Merriweather" w:hAnsi="Merriweather" w:cs="Merriweather"/>
          <w:b/>
          <w:bCs/>
          <w:color w:val="F6B931"/>
          <w:sz w:val="45"/>
          <w:szCs w:val="45"/>
          <w:lang w:val="en-US"/>
        </w:rPr>
      </w:pPr>
    </w:p>
    <w:p w14:paraId="19ABE9FD" w14:textId="3DF4BD8C" w:rsidR="1182C9D7" w:rsidRPr="00275558" w:rsidRDefault="1182C9D7" w:rsidP="0208233F">
      <w:pPr>
        <w:pStyle w:val="Titolo2"/>
        <w:shd w:val="clear" w:color="auto" w:fill="FFFFFF" w:themeFill="background1"/>
        <w:spacing w:before="0" w:after="0"/>
        <w:jc w:val="center"/>
        <w:rPr>
          <w:rFonts w:ascii="Merriweather" w:eastAsia="Merriweather" w:hAnsi="Merriweather" w:cs="Merriweather"/>
          <w:b/>
          <w:bCs/>
          <w:color w:val="F6B931"/>
          <w:sz w:val="45"/>
          <w:szCs w:val="45"/>
          <w:lang w:val="en-US"/>
        </w:rPr>
      </w:pPr>
      <w:r w:rsidRPr="00275558">
        <w:rPr>
          <w:rFonts w:ascii="Merriweather" w:eastAsia="Merriweather" w:hAnsi="Merriweather" w:cs="Merriweather"/>
          <w:b/>
          <w:bCs/>
          <w:color w:val="F6B931"/>
          <w:sz w:val="45"/>
          <w:szCs w:val="45"/>
          <w:lang w:val="en-US"/>
        </w:rPr>
        <w:t>In-Person Poster Details</w:t>
      </w:r>
    </w:p>
    <w:p w14:paraId="30A381E2" w14:textId="1D89032F" w:rsidR="29E75253" w:rsidRPr="00275558" w:rsidRDefault="29E75253" w:rsidP="0DDE946A">
      <w:pPr>
        <w:spacing w:line="276" w:lineRule="auto"/>
        <w:jc w:val="both"/>
        <w:rPr>
          <w:lang w:val="en-US"/>
        </w:rPr>
      </w:pPr>
    </w:p>
    <w:p w14:paraId="38C17051" w14:textId="65A012CB" w:rsidR="009C4BC0" w:rsidRDefault="009C4BC0" w:rsidP="0DDE946A">
      <w:pPr>
        <w:spacing w:line="276" w:lineRule="auto"/>
        <w:jc w:val="both"/>
        <w:rPr>
          <w:rStyle w:val="normaltextrun"/>
          <w:rFonts w:ascii="Aptos" w:hAnsi="Aptos"/>
          <w:color w:val="000000" w:themeColor="text1"/>
          <w:lang w:val="en-US"/>
        </w:rPr>
      </w:pPr>
      <w:r>
        <w:rPr>
          <w:noProof/>
        </w:rPr>
        <w:drawing>
          <wp:anchor distT="0" distB="0" distL="114300" distR="114300" simplePos="0" relativeHeight="251671552" behindDoc="0" locked="0" layoutInCell="1" allowOverlap="1" wp14:anchorId="4EE2229A" wp14:editId="7EF295AA">
            <wp:simplePos x="0" y="0"/>
            <wp:positionH relativeFrom="margin">
              <wp:align>left</wp:align>
            </wp:positionH>
            <wp:positionV relativeFrom="paragraph">
              <wp:posOffset>224155</wp:posOffset>
            </wp:positionV>
            <wp:extent cx="1442720" cy="1494790"/>
            <wp:effectExtent l="0" t="0" r="0" b="0"/>
            <wp:wrapSquare wrapText="bothSides"/>
            <wp:docPr id="1817824446" name="Elemento grafico 10" descr="Presentazione con grafico a t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10"/>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442720" cy="1494790"/>
                    </a:xfrm>
                    <a:prstGeom prst="rect">
                      <a:avLst/>
                    </a:prstGeom>
                  </pic:spPr>
                </pic:pic>
              </a:graphicData>
            </a:graphic>
            <wp14:sizeRelH relativeFrom="margin">
              <wp14:pctWidth>0</wp14:pctWidth>
            </wp14:sizeRelH>
            <wp14:sizeRelV relativeFrom="margin">
              <wp14:pctHeight>0</wp14:pctHeight>
            </wp14:sizeRelV>
          </wp:anchor>
        </w:drawing>
      </w:r>
      <w:r w:rsidRPr="009C4BC0">
        <w:rPr>
          <w:noProof/>
          <w:lang w:val="en-US"/>
        </w:rPr>
        <w:t xml:space="preserve">In-person poster presentations at ST&amp;D 2025 are scheduled in </w:t>
      </w:r>
      <w:r w:rsidRPr="00735FFF">
        <w:rPr>
          <w:b/>
          <w:noProof/>
          <w:lang w:val="en-US"/>
        </w:rPr>
        <w:t>1-hour and 30-minute time slots</w:t>
      </w:r>
      <w:r w:rsidRPr="009C4BC0">
        <w:rPr>
          <w:noProof/>
          <w:lang w:val="en-US"/>
        </w:rPr>
        <w:t>.</w:t>
      </w:r>
      <w:r>
        <w:rPr>
          <w:rStyle w:val="normaltextrun"/>
          <w:rFonts w:ascii="Aptos" w:hAnsi="Aptos"/>
          <w:color w:val="000000" w:themeColor="text1"/>
          <w:lang w:val="en-US"/>
        </w:rPr>
        <w:t xml:space="preserve"> </w:t>
      </w:r>
    </w:p>
    <w:p w14:paraId="4D74F3FB" w14:textId="03969B70" w:rsidR="009C4BC0" w:rsidRPr="009C4BC0" w:rsidRDefault="009C4BC0" w:rsidP="009C4BC0">
      <w:pPr>
        <w:rPr>
          <w:lang w:val="en-US"/>
        </w:rPr>
      </w:pPr>
      <w:r w:rsidRPr="009C4BC0">
        <w:rPr>
          <w:lang w:val="en-US"/>
        </w:rPr>
        <w:t xml:space="preserve">We suggest that your poster include </w:t>
      </w:r>
      <w:r>
        <w:rPr>
          <w:lang w:val="en-US"/>
        </w:rPr>
        <w:t xml:space="preserve">the </w:t>
      </w:r>
      <w:r w:rsidRPr="009C4BC0">
        <w:rPr>
          <w:lang w:val="en-US"/>
        </w:rPr>
        <w:t xml:space="preserve">title and authors, research aims or questions, a concise method section (sample, design, materials, and procedure), key results (preferably with graphs and supporting statistics), and main conclusions with relevant implications. To enhance clarity, we recommend including examples of stimuli and highlighting contrasts between experimental conditions. Posters should be </w:t>
      </w:r>
      <w:r w:rsidRPr="00735FFF">
        <w:rPr>
          <w:b/>
          <w:lang w:val="en-US"/>
        </w:rPr>
        <w:t>as self-explanatory as possible</w:t>
      </w:r>
      <w:r w:rsidRPr="009C4BC0">
        <w:rPr>
          <w:lang w:val="en-US"/>
        </w:rPr>
        <w:t xml:space="preserve">, </w:t>
      </w:r>
      <w:r w:rsidR="00735FFF" w:rsidRPr="00744D34">
        <w:rPr>
          <w:lang w:val="en-US"/>
        </w:rPr>
        <w:t>allowing you to focus on answering questions</w:t>
      </w:r>
      <w:r w:rsidR="00735FFF">
        <w:rPr>
          <w:lang w:val="en-US"/>
        </w:rPr>
        <w:t>.</w:t>
      </w:r>
    </w:p>
    <w:p w14:paraId="47BA3B57" w14:textId="77777777" w:rsidR="00735FFF" w:rsidRPr="00744D34" w:rsidRDefault="00735FFF" w:rsidP="00735FFF">
      <w:pPr>
        <w:rPr>
          <w:lang w:val="en-US"/>
        </w:rPr>
      </w:pPr>
      <w:r w:rsidRPr="009C4BC0">
        <w:rPr>
          <w:lang w:val="en-US"/>
        </w:rPr>
        <w:t xml:space="preserve">Posters can be left at the help desk and may be </w:t>
      </w:r>
      <w:r w:rsidRPr="00735FFF">
        <w:rPr>
          <w:b/>
          <w:lang w:val="en-US"/>
        </w:rPr>
        <w:t>set up in the assigned rooms</w:t>
      </w:r>
      <w:r w:rsidRPr="009C4BC0">
        <w:rPr>
          <w:lang w:val="en-US"/>
        </w:rPr>
        <w:t xml:space="preserve"> during the coffee break </w:t>
      </w:r>
      <w:r w:rsidRPr="00735FFF">
        <w:rPr>
          <w:b/>
          <w:lang w:val="en-US"/>
        </w:rPr>
        <w:t>immediately preceding the poster session</w:t>
      </w:r>
      <w:r w:rsidRPr="009C4BC0">
        <w:rPr>
          <w:lang w:val="en-US"/>
        </w:rPr>
        <w:t>. Presenters will be asked to remove their posters at the end of the session.</w:t>
      </w:r>
    </w:p>
    <w:p w14:paraId="5AA678CF" w14:textId="2FFB67F0" w:rsidR="009C4BC0" w:rsidRDefault="009C4BC0" w:rsidP="009C4BC0">
      <w:pPr>
        <w:spacing w:line="276" w:lineRule="auto"/>
        <w:jc w:val="both"/>
        <w:rPr>
          <w:rStyle w:val="normaltextrun"/>
          <w:rFonts w:ascii="Aptos" w:hAnsi="Aptos"/>
          <w:color w:val="000000" w:themeColor="text1"/>
          <w:lang w:val="en-US"/>
        </w:rPr>
      </w:pPr>
      <w:r>
        <w:rPr>
          <w:rStyle w:val="normaltextrun"/>
          <w:rFonts w:ascii="Aptos" w:hAnsi="Aptos"/>
          <w:color w:val="000000" w:themeColor="text1"/>
          <w:lang w:val="en-US"/>
        </w:rPr>
        <w:t>Poster</w:t>
      </w:r>
      <w:r w:rsidR="00735FFF">
        <w:rPr>
          <w:rStyle w:val="normaltextrun"/>
          <w:rFonts w:ascii="Aptos" w:hAnsi="Aptos"/>
          <w:color w:val="000000" w:themeColor="text1"/>
          <w:lang w:val="en-US"/>
        </w:rPr>
        <w:t>s</w:t>
      </w:r>
      <w:r>
        <w:rPr>
          <w:rStyle w:val="normaltextrun"/>
          <w:rFonts w:ascii="Aptos" w:hAnsi="Aptos"/>
          <w:color w:val="000000" w:themeColor="text1"/>
          <w:lang w:val="en-US"/>
        </w:rPr>
        <w:t xml:space="preserve"> </w:t>
      </w:r>
      <w:r w:rsidRPr="0DDE946A">
        <w:rPr>
          <w:rStyle w:val="normaltextrun"/>
          <w:rFonts w:ascii="Aptos" w:hAnsi="Aptos"/>
          <w:color w:val="000000" w:themeColor="text1"/>
          <w:lang w:val="en-US"/>
        </w:rPr>
        <w:t xml:space="preserve">should be printed in </w:t>
      </w:r>
      <w:r w:rsidRPr="0DDE946A">
        <w:rPr>
          <w:rStyle w:val="normaltextrun"/>
          <w:rFonts w:ascii="Aptos" w:hAnsi="Aptos"/>
          <w:b/>
          <w:bCs/>
          <w:color w:val="000000" w:themeColor="text1"/>
          <w:lang w:val="en-US"/>
        </w:rPr>
        <w:t>portrait orientation</w:t>
      </w:r>
      <w:r w:rsidR="00735FFF">
        <w:rPr>
          <w:rStyle w:val="normaltextrun"/>
          <w:rFonts w:ascii="Aptos" w:hAnsi="Aptos"/>
          <w:b/>
          <w:bCs/>
          <w:color w:val="000000" w:themeColor="text1"/>
          <w:lang w:val="en-US"/>
        </w:rPr>
        <w:t xml:space="preserve"> </w:t>
      </w:r>
      <w:r w:rsidR="00735FFF" w:rsidRPr="00735FFF">
        <w:rPr>
          <w:rStyle w:val="normaltextrun"/>
          <w:rFonts w:ascii="Aptos" w:hAnsi="Aptos"/>
          <w:bCs/>
          <w:color w:val="000000" w:themeColor="text1"/>
          <w:lang w:val="en-US"/>
        </w:rPr>
        <w:t>(see fig</w:t>
      </w:r>
      <w:r w:rsidR="00735FFF">
        <w:rPr>
          <w:rStyle w:val="normaltextrun"/>
          <w:rFonts w:ascii="Aptos" w:hAnsi="Aptos"/>
          <w:bCs/>
          <w:color w:val="000000" w:themeColor="text1"/>
          <w:lang w:val="en-US"/>
        </w:rPr>
        <w:t>.</w:t>
      </w:r>
      <w:r w:rsidR="00735FFF" w:rsidRPr="00735FFF">
        <w:rPr>
          <w:rStyle w:val="normaltextrun"/>
          <w:rFonts w:ascii="Aptos" w:hAnsi="Aptos"/>
          <w:bCs/>
          <w:color w:val="000000" w:themeColor="text1"/>
          <w:lang w:val="en-US"/>
        </w:rPr>
        <w:t xml:space="preserve"> below)</w:t>
      </w:r>
      <w:r w:rsidRPr="0DDE946A">
        <w:rPr>
          <w:rStyle w:val="normaltextrun"/>
          <w:rFonts w:ascii="Aptos" w:hAnsi="Aptos"/>
          <w:color w:val="000000" w:themeColor="text1"/>
          <w:lang w:val="en-US"/>
        </w:rPr>
        <w:t>, with a maximum size of ISO A0 to fit the display boards (84.1 cm wide × 118.9 cm height / 33.1 × 46.8 inches). There are no restrictions on the materials (e.g., glossy paper, matte paper).</w:t>
      </w:r>
      <w:r w:rsidR="00735FFF">
        <w:rPr>
          <w:rStyle w:val="normaltextrun"/>
          <w:rFonts w:ascii="Aptos" w:hAnsi="Aptos"/>
          <w:color w:val="000000" w:themeColor="text1"/>
          <w:lang w:val="en-US"/>
        </w:rPr>
        <w:t xml:space="preserve"> </w:t>
      </w:r>
      <w:r w:rsidR="00735FFF" w:rsidRPr="0DDE946A">
        <w:rPr>
          <w:rStyle w:val="normaltextrun"/>
          <w:rFonts w:ascii="Aptos" w:hAnsi="Aptos"/>
          <w:color w:val="000000" w:themeColor="text1"/>
          <w:lang w:val="en-US"/>
        </w:rPr>
        <w:t xml:space="preserve">Boards and poster clips will be provided. </w:t>
      </w:r>
    </w:p>
    <w:p w14:paraId="5ACF2E77" w14:textId="3F1E2298" w:rsidR="0052440D" w:rsidRDefault="00275558" w:rsidP="00275558">
      <w:pPr>
        <w:spacing w:line="276" w:lineRule="auto"/>
        <w:jc w:val="center"/>
        <w:rPr>
          <w:lang w:val="en-US"/>
        </w:rPr>
      </w:pPr>
      <w:bookmarkStart w:id="1" w:name="_GoBack"/>
      <w:r>
        <w:rPr>
          <w:noProof/>
          <w:lang w:val="en-US"/>
        </w:rPr>
        <w:lastRenderedPageBreak/>
        <w:drawing>
          <wp:inline distT="0" distB="0" distL="0" distR="0" wp14:anchorId="5BE5B361" wp14:editId="4D94061A">
            <wp:extent cx="6297930" cy="465048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836" cy="4656327"/>
                    </a:xfrm>
                    <a:prstGeom prst="rect">
                      <a:avLst/>
                    </a:prstGeom>
                    <a:noFill/>
                  </pic:spPr>
                </pic:pic>
              </a:graphicData>
            </a:graphic>
          </wp:inline>
        </w:drawing>
      </w:r>
      <w:bookmarkEnd w:id="1"/>
    </w:p>
    <w:p w14:paraId="29626B88" w14:textId="0DE9525F" w:rsidR="0DDE946A" w:rsidRDefault="0DDE946A" w:rsidP="0DDE946A">
      <w:pPr>
        <w:rPr>
          <w:b/>
          <w:bCs/>
          <w:lang w:val="en-US"/>
        </w:rPr>
      </w:pPr>
    </w:p>
    <w:p w14:paraId="004C0DBA" w14:textId="14D72C11" w:rsidR="007A0ADB" w:rsidRPr="007A0ADB" w:rsidRDefault="007A0ADB" w:rsidP="007A0ADB">
      <w:pPr>
        <w:rPr>
          <w:b/>
          <w:bCs/>
          <w:lang w:val="en-US"/>
        </w:rPr>
      </w:pPr>
      <w:r w:rsidRPr="007A0ADB">
        <w:rPr>
          <w:b/>
          <w:bCs/>
          <w:lang w:val="en-US"/>
        </w:rPr>
        <w:t>Where to Print Your Poster Nearby</w:t>
      </w:r>
    </w:p>
    <w:p w14:paraId="0A32D633" w14:textId="77777777" w:rsidR="00372AE0" w:rsidRDefault="0059762B" w:rsidP="0059762B">
      <w:pPr>
        <w:rPr>
          <w:lang w:val="en-US"/>
        </w:rPr>
      </w:pPr>
      <w:r w:rsidRPr="0059762B">
        <w:rPr>
          <w:lang w:val="en-US"/>
        </w:rPr>
        <w:t xml:space="preserve">For your convenience, we have listed some copy shops located near the university area where the conference will take place. </w:t>
      </w:r>
    </w:p>
    <w:p w14:paraId="5D6E8BA0" w14:textId="2F23C46A" w:rsidR="00FF6E63" w:rsidRDefault="0059762B" w:rsidP="0059762B">
      <w:pPr>
        <w:rPr>
          <w:lang w:val="en-US"/>
        </w:rPr>
      </w:pPr>
      <w:r w:rsidRPr="1A827EE6">
        <w:rPr>
          <w:u w:val="single"/>
          <w:lang w:val="en-US"/>
        </w:rPr>
        <w:t>Please note</w:t>
      </w:r>
      <w:r w:rsidRPr="1A827EE6">
        <w:rPr>
          <w:lang w:val="en-US"/>
        </w:rPr>
        <w:t xml:space="preserve"> that we do not have any formal agreements with these providers; this information is shared solely to assist participants who may need to print posters or other materials during their stay.</w:t>
      </w:r>
    </w:p>
    <w:p w14:paraId="367267A5" w14:textId="6DF45439" w:rsidR="004676C4" w:rsidRPr="008259C2" w:rsidRDefault="004676C4" w:rsidP="004676C4">
      <w:r w:rsidRPr="0DDE946A">
        <w:rPr>
          <w:b/>
          <w:bCs/>
        </w:rPr>
        <w:t xml:space="preserve">La </w:t>
      </w:r>
      <w:proofErr w:type="spellStart"/>
      <w:r w:rsidRPr="0DDE946A">
        <w:rPr>
          <w:b/>
          <w:bCs/>
        </w:rPr>
        <w:t>Plotteria</w:t>
      </w:r>
      <w:proofErr w:type="spellEnd"/>
      <w:r w:rsidRPr="0DDE946A">
        <w:rPr>
          <w:b/>
          <w:bCs/>
        </w:rPr>
        <w:t xml:space="preserve"> </w:t>
      </w:r>
      <w:r>
        <w:br/>
      </w:r>
      <w:r w:rsidRPr="0DDE946A">
        <w:rPr>
          <w:rFonts w:ascii="Segoe UI Emoji" w:hAnsi="Segoe UI Emoji" w:cs="Segoe UI Emoji"/>
        </w:rPr>
        <w:t>📍</w:t>
      </w:r>
      <w:r>
        <w:t xml:space="preserve"> Address: </w:t>
      </w:r>
      <w:r w:rsidR="008259C2">
        <w:t>Via del Portello, 14, 35129</w:t>
      </w:r>
      <w:r>
        <w:br/>
      </w:r>
      <w:r w:rsidRPr="0DDE946A">
        <w:rPr>
          <w:rFonts w:ascii="Segoe UI Emoji" w:hAnsi="Segoe UI Emoji" w:cs="Segoe UI Emoji"/>
        </w:rPr>
        <w:t>📞</w:t>
      </w:r>
      <w:r>
        <w:t xml:space="preserve"> Phone: </w:t>
      </w:r>
      <w:r w:rsidR="008259C2">
        <w:t>+39 049 202 0750</w:t>
      </w:r>
      <w:r>
        <w:br/>
      </w:r>
      <w:r w:rsidRPr="0DDE946A">
        <w:rPr>
          <w:rFonts w:ascii="Segoe UI Emoji" w:hAnsi="Segoe UI Emoji" w:cs="Segoe UI Emoji"/>
        </w:rPr>
        <w:t>✉️</w:t>
      </w:r>
      <w:r>
        <w:t xml:space="preserve"> Email: </w:t>
      </w:r>
      <w:r w:rsidR="00E8292A">
        <w:t>info@laplotteria.it</w:t>
      </w:r>
      <w:r>
        <w:br/>
      </w:r>
      <w:r w:rsidRPr="0DDE946A">
        <w:rPr>
          <w:rFonts w:ascii="Segoe UI Emoji" w:hAnsi="Segoe UI Emoji" w:cs="Segoe UI Emoji"/>
        </w:rPr>
        <w:t>🌐</w:t>
      </w:r>
      <w:r>
        <w:t xml:space="preserve"> Website: </w:t>
      </w:r>
      <w:hyperlink r:id="rId9">
        <w:r w:rsidR="008259C2" w:rsidRPr="0DDE946A">
          <w:rPr>
            <w:rStyle w:val="Collegamentoipertestuale"/>
          </w:rPr>
          <w:t>https://laplotteria.it/</w:t>
        </w:r>
      </w:hyperlink>
    </w:p>
    <w:p w14:paraId="7534F84D" w14:textId="41C6CE68" w:rsidR="00DD2D7A" w:rsidRPr="00093350" w:rsidRDefault="00DB38E8" w:rsidP="00093350">
      <w:r w:rsidRPr="0DDE946A">
        <w:rPr>
          <w:b/>
          <w:bCs/>
        </w:rPr>
        <w:t>Studio 145</w:t>
      </w:r>
      <w:r w:rsidR="00DD2D7A" w:rsidRPr="0DDE946A">
        <w:rPr>
          <w:b/>
          <w:bCs/>
        </w:rPr>
        <w:t xml:space="preserve"> </w:t>
      </w:r>
      <w:r>
        <w:br/>
      </w:r>
      <w:r w:rsidR="00DD2D7A" w:rsidRPr="0DDE946A">
        <w:rPr>
          <w:rFonts w:ascii="Segoe UI Emoji" w:hAnsi="Segoe UI Emoji" w:cs="Segoe UI Emoji"/>
        </w:rPr>
        <w:t>📍</w:t>
      </w:r>
      <w:r w:rsidR="00DD2D7A">
        <w:t xml:space="preserve"> Address </w:t>
      </w:r>
      <w:r>
        <w:t>Via del Portello, 3, 35129</w:t>
      </w:r>
      <w:r>
        <w:br/>
      </w:r>
      <w:r w:rsidR="00DD2D7A" w:rsidRPr="0DDE946A">
        <w:rPr>
          <w:rFonts w:ascii="Segoe UI Emoji" w:hAnsi="Segoe UI Emoji" w:cs="Segoe UI Emoji"/>
        </w:rPr>
        <w:t>📞</w:t>
      </w:r>
      <w:r w:rsidR="00DD2D7A">
        <w:t xml:space="preserve"> Phone: </w:t>
      </w:r>
      <w:r w:rsidR="00BA1A3C">
        <w:t>+39 049 775619</w:t>
      </w:r>
      <w:r>
        <w:br/>
      </w:r>
      <w:r w:rsidR="0018178F" w:rsidRPr="0DDE946A">
        <w:rPr>
          <w:rFonts w:ascii="Segoe UI Emoji" w:hAnsi="Segoe UI Emoji" w:cs="Segoe UI Emoji"/>
        </w:rPr>
        <w:t>✉️</w:t>
      </w:r>
      <w:r w:rsidR="0018178F">
        <w:t xml:space="preserve"> Email: </w:t>
      </w:r>
      <w:r w:rsidR="00093350">
        <w:t>studio145padova@gmail.com</w:t>
      </w:r>
      <w:r>
        <w:br/>
      </w:r>
      <w:r w:rsidR="00DD2D7A" w:rsidRPr="0DDE946A">
        <w:rPr>
          <w:rFonts w:ascii="Segoe UI Emoji" w:hAnsi="Segoe UI Emoji" w:cs="Segoe UI Emoji"/>
        </w:rPr>
        <w:t>🌐</w:t>
      </w:r>
      <w:r w:rsidR="00DD2D7A">
        <w:t xml:space="preserve"> Website:</w:t>
      </w:r>
      <w:r w:rsidR="00093350">
        <w:t xml:space="preserve"> </w:t>
      </w:r>
      <w:hyperlink r:id="rId10">
        <w:r w:rsidR="00093350" w:rsidRPr="0DDE946A">
          <w:rPr>
            <w:rStyle w:val="Collegamentoipertestuale"/>
          </w:rPr>
          <w:t>https://www.facebook.com/p/Studio145-100063457572894/</w:t>
        </w:r>
      </w:hyperlink>
    </w:p>
    <w:p w14:paraId="51B84BB1" w14:textId="2FCB65F4" w:rsidR="00605576" w:rsidRPr="00093350" w:rsidRDefault="00605576" w:rsidP="00E81D4F">
      <w:r w:rsidRPr="0DDE946A">
        <w:rPr>
          <w:b/>
          <w:bCs/>
        </w:rPr>
        <w:t xml:space="preserve">Centro Copia Stecchini </w:t>
      </w:r>
      <w:r>
        <w:br/>
      </w:r>
      <w:r w:rsidRPr="0DDE946A">
        <w:rPr>
          <w:rFonts w:ascii="Segoe UI Emoji" w:hAnsi="Segoe UI Emoji" w:cs="Segoe UI Emoji"/>
        </w:rPr>
        <w:t>📍</w:t>
      </w:r>
      <w:r>
        <w:t xml:space="preserve"> Address:</w:t>
      </w:r>
      <w:r w:rsidR="00F92AE9">
        <w:t xml:space="preserve"> Via </w:t>
      </w:r>
      <w:proofErr w:type="spellStart"/>
      <w:r w:rsidR="00F92AE9">
        <w:t>Tommaseo</w:t>
      </w:r>
      <w:proofErr w:type="spellEnd"/>
      <w:r w:rsidR="00F92AE9">
        <w:t>, 108 Padova</w:t>
      </w:r>
      <w:r w:rsidR="00E81D4F">
        <w:t>, 35131</w:t>
      </w:r>
      <w:r>
        <w:br/>
      </w:r>
      <w:r w:rsidRPr="0DDE946A">
        <w:rPr>
          <w:rFonts w:ascii="Segoe UI Emoji" w:hAnsi="Segoe UI Emoji" w:cs="Segoe UI Emoji"/>
        </w:rPr>
        <w:t>📞</w:t>
      </w:r>
      <w:r>
        <w:t xml:space="preserve"> Phone: </w:t>
      </w:r>
      <w:r w:rsidR="00E81D4F">
        <w:t>+39 049 74 02508</w:t>
      </w:r>
      <w:r>
        <w:br/>
      </w:r>
      <w:r w:rsidRPr="0DDE946A">
        <w:rPr>
          <w:rFonts w:ascii="Segoe UI Emoji" w:hAnsi="Segoe UI Emoji" w:cs="Segoe UI Emoji"/>
        </w:rPr>
        <w:lastRenderedPageBreak/>
        <w:t>✉️</w:t>
      </w:r>
      <w:r>
        <w:t xml:space="preserve"> Email: </w:t>
      </w:r>
      <w:r w:rsidR="00770D63">
        <w:t>ccs3@centrocopiastecchini.it</w:t>
      </w:r>
      <w:r>
        <w:br/>
      </w:r>
      <w:r w:rsidRPr="0DDE946A">
        <w:rPr>
          <w:rFonts w:ascii="Segoe UI Emoji" w:hAnsi="Segoe UI Emoji" w:cs="Segoe UI Emoji"/>
        </w:rPr>
        <w:t>🌐</w:t>
      </w:r>
      <w:r>
        <w:t xml:space="preserve"> Website: </w:t>
      </w:r>
      <w:hyperlink r:id="rId11">
        <w:r w:rsidR="00F92AE9" w:rsidRPr="0DDE946A">
          <w:rPr>
            <w:rStyle w:val="Collegamentoipertestuale"/>
          </w:rPr>
          <w:t>https://www.centrocopiastecchini.it/</w:t>
        </w:r>
      </w:hyperlink>
    </w:p>
    <w:p w14:paraId="387A2AC0" w14:textId="2A728030" w:rsidR="004676C4" w:rsidRPr="00BE73C9" w:rsidRDefault="004676C4" w:rsidP="004676C4">
      <w:r w:rsidRPr="22686E73">
        <w:rPr>
          <w:b/>
          <w:bCs/>
        </w:rPr>
        <w:t xml:space="preserve">Copisteria All'Angolo </w:t>
      </w:r>
      <w:r>
        <w:br/>
      </w:r>
      <w:r w:rsidRPr="22686E73">
        <w:rPr>
          <w:rFonts w:ascii="Segoe UI Emoji" w:hAnsi="Segoe UI Emoji" w:cs="Segoe UI Emoji"/>
        </w:rPr>
        <w:t>📍</w:t>
      </w:r>
      <w:r>
        <w:t xml:space="preserve"> Address</w:t>
      </w:r>
      <w:r w:rsidR="6362B114">
        <w:t>:</w:t>
      </w:r>
      <w:r>
        <w:t xml:space="preserve"> Via del Portello, 97, 35131 </w:t>
      </w:r>
      <w:r>
        <w:br/>
      </w:r>
      <w:r w:rsidRPr="22686E73">
        <w:rPr>
          <w:rFonts w:ascii="Segoe UI Emoji" w:hAnsi="Segoe UI Emoji" w:cs="Segoe UI Emoji"/>
        </w:rPr>
        <w:t>📞</w:t>
      </w:r>
      <w:r>
        <w:t xml:space="preserve"> Phone: +39 351 846 4160</w:t>
      </w:r>
      <w:r>
        <w:br/>
      </w:r>
      <w:r w:rsidRPr="22686E73">
        <w:rPr>
          <w:rFonts w:ascii="Segoe UI Emoji" w:hAnsi="Segoe UI Emoji" w:cs="Segoe UI Emoji"/>
        </w:rPr>
        <w:t>✉️</w:t>
      </w:r>
      <w:r>
        <w:t xml:space="preserve"> Email: copivendolo@gmail.com</w:t>
      </w:r>
      <w:r>
        <w:br/>
      </w:r>
      <w:r w:rsidRPr="22686E73">
        <w:rPr>
          <w:rFonts w:ascii="Segoe UI Emoji" w:hAnsi="Segoe UI Emoji" w:cs="Segoe UI Emoji"/>
        </w:rPr>
        <w:t>🌐</w:t>
      </w:r>
      <w:r>
        <w:t xml:space="preserve"> Website: </w:t>
      </w:r>
      <w:hyperlink r:id="rId12">
        <w:r w:rsidRPr="22686E73">
          <w:rPr>
            <w:rStyle w:val="Collegamentoipertestuale"/>
          </w:rPr>
          <w:t>https://www.copisteriaallangolo.it/</w:t>
        </w:r>
      </w:hyperlink>
    </w:p>
    <w:p w14:paraId="7F2B3AC2" w14:textId="77777777" w:rsidR="004676C4" w:rsidRPr="00093350" w:rsidRDefault="004676C4" w:rsidP="00CB2BFD"/>
    <w:p w14:paraId="3840CBAE" w14:textId="0AF2A367" w:rsidR="4134EA2D" w:rsidRPr="0052440D" w:rsidRDefault="0052440D" w:rsidP="7A8C8C64">
      <w:pPr>
        <w:pStyle w:val="Titolo2"/>
        <w:shd w:val="clear" w:color="auto" w:fill="FFFFFF" w:themeFill="background1"/>
        <w:spacing w:before="0" w:after="0"/>
        <w:jc w:val="center"/>
        <w:rPr>
          <w:lang w:val="en-US"/>
        </w:rPr>
      </w:pPr>
      <w:r>
        <w:rPr>
          <w:noProof/>
        </w:rPr>
        <w:drawing>
          <wp:anchor distT="0" distB="0" distL="114300" distR="114300" simplePos="0" relativeHeight="251672576" behindDoc="1" locked="0" layoutInCell="1" allowOverlap="1" wp14:anchorId="011FB23C" wp14:editId="3DE3A04E">
            <wp:simplePos x="0" y="0"/>
            <wp:positionH relativeFrom="margin">
              <wp:align>left</wp:align>
            </wp:positionH>
            <wp:positionV relativeFrom="paragraph">
              <wp:posOffset>360045</wp:posOffset>
            </wp:positionV>
            <wp:extent cx="1395095" cy="1395095"/>
            <wp:effectExtent l="0" t="0" r="0" b="0"/>
            <wp:wrapSquare wrapText="bothSides"/>
            <wp:docPr id="921030025" name="Elemento grafico 1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1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95095" cy="1395095"/>
                    </a:xfrm>
                    <a:prstGeom prst="rect">
                      <a:avLst/>
                    </a:prstGeom>
                  </pic:spPr>
                </pic:pic>
              </a:graphicData>
            </a:graphic>
            <wp14:sizeRelH relativeFrom="margin">
              <wp14:pctWidth>0</wp14:pctWidth>
            </wp14:sizeRelH>
            <wp14:sizeRelV relativeFrom="margin">
              <wp14:pctHeight>0</wp14:pctHeight>
            </wp14:sizeRelV>
          </wp:anchor>
        </w:drawing>
      </w:r>
      <w:r w:rsidR="4134EA2D" w:rsidRPr="0052440D">
        <w:rPr>
          <w:rFonts w:ascii="Merriweather" w:eastAsia="Merriweather" w:hAnsi="Merriweather" w:cs="Merriweather"/>
          <w:b/>
          <w:bCs/>
          <w:color w:val="F6B931"/>
          <w:sz w:val="45"/>
          <w:szCs w:val="45"/>
          <w:lang w:val="en-US"/>
        </w:rPr>
        <w:t>Remote Presentations and Remote Attendance</w:t>
      </w:r>
    </w:p>
    <w:p w14:paraId="01230E40" w14:textId="5D3665F7" w:rsidR="7A8C8C64" w:rsidRPr="0052440D" w:rsidRDefault="7A8C8C64" w:rsidP="0DDE946A">
      <w:pPr>
        <w:spacing w:line="276" w:lineRule="auto"/>
        <w:rPr>
          <w:lang w:val="en-US"/>
        </w:rPr>
      </w:pPr>
    </w:p>
    <w:p w14:paraId="07D91B54" w14:textId="23180B50" w:rsidR="7A8C8C64" w:rsidRPr="00053579" w:rsidRDefault="3A28BB47" w:rsidP="0DDE946A">
      <w:pPr>
        <w:spacing w:line="276" w:lineRule="auto"/>
        <w:rPr>
          <w:lang w:val="en-US"/>
        </w:rPr>
      </w:pPr>
      <w:r w:rsidRPr="00EB404B">
        <w:rPr>
          <w:b/>
          <w:lang w:val="en-US"/>
        </w:rPr>
        <w:t>Asynchronous remote</w:t>
      </w:r>
      <w:r w:rsidRPr="0DDE946A">
        <w:rPr>
          <w:lang w:val="en-US"/>
        </w:rPr>
        <w:t xml:space="preserve"> presentations will be hosted remotely.</w:t>
      </w:r>
    </w:p>
    <w:p w14:paraId="61C8A454" w14:textId="1014B4F8" w:rsidR="00EB404B" w:rsidRPr="00EB404B" w:rsidRDefault="00EB404B" w:rsidP="0DDE946A">
      <w:pPr>
        <w:spacing w:line="276" w:lineRule="auto"/>
        <w:rPr>
          <w:lang w:val="en-US"/>
        </w:rPr>
      </w:pPr>
      <w:r w:rsidRPr="00EB404B">
        <w:rPr>
          <w:lang w:val="en-US"/>
        </w:rPr>
        <w:t xml:space="preserve">Remote poster presenters are asked to </w:t>
      </w:r>
      <w:r w:rsidRPr="00EB404B">
        <w:rPr>
          <w:b/>
          <w:lang w:val="en-US"/>
        </w:rPr>
        <w:t>upload a short elevator pitch video</w:t>
      </w:r>
      <w:r w:rsidRPr="00EB404B">
        <w:rPr>
          <w:lang w:val="en-US"/>
        </w:rPr>
        <w:t xml:space="preserve"> of their poster </w:t>
      </w:r>
      <w:r w:rsidRPr="00EB404B">
        <w:rPr>
          <w:b/>
          <w:lang w:val="en-US"/>
        </w:rPr>
        <w:t>by July 7</w:t>
      </w:r>
      <w:r w:rsidRPr="00EB404B">
        <w:rPr>
          <w:lang w:val="en-US"/>
        </w:rPr>
        <w:t>. The upload link will be sent directly to presenters via email. If you do not receive these instructions or would like them sent again, please contact std2025@easychair.org.</w:t>
      </w:r>
    </w:p>
    <w:sectPr w:rsidR="00EB404B" w:rsidRPr="00EB404B">
      <w:pgSz w:w="11906" w:h="16838"/>
      <w:pgMar w:top="1417" w:right="1134" w:bottom="1134"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F5CD03" w16cex:dateUtc="2025-05-21T07:19:04.491Z"/>
  <w16cex:commentExtensible w16cex:durableId="29D5DAEE" w16cex:dateUtc="2025-05-21T13:42:07.67Z"/>
  <w16cex:commentExtensible w16cex:durableId="7308CF76" w16cex:dateUtc="2025-05-21T13:36:24.727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intelligence2.xml><?xml version="1.0" encoding="utf-8"?>
<int2:intelligence xmlns:int2="http://schemas.microsoft.com/office/intelligence/2020/intelligence">
  <int2:observations>
    <int2:textHash int2:hashCode="6XEWV7Bm/IaX9v" int2:id="pmivxOd9">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3A"/>
    <w:rsid w:val="00045992"/>
    <w:rsid w:val="00053579"/>
    <w:rsid w:val="00093350"/>
    <w:rsid w:val="0018178F"/>
    <w:rsid w:val="00184BE0"/>
    <w:rsid w:val="001A03A3"/>
    <w:rsid w:val="001C3061"/>
    <w:rsid w:val="00275558"/>
    <w:rsid w:val="00372AE0"/>
    <w:rsid w:val="00455614"/>
    <w:rsid w:val="004676C4"/>
    <w:rsid w:val="0052440D"/>
    <w:rsid w:val="005432D5"/>
    <w:rsid w:val="0059181F"/>
    <w:rsid w:val="0059762B"/>
    <w:rsid w:val="005D5B24"/>
    <w:rsid w:val="00605576"/>
    <w:rsid w:val="00735FFF"/>
    <w:rsid w:val="00744D34"/>
    <w:rsid w:val="00770D63"/>
    <w:rsid w:val="007A0ADB"/>
    <w:rsid w:val="008259C2"/>
    <w:rsid w:val="00875B4E"/>
    <w:rsid w:val="008C3FA9"/>
    <w:rsid w:val="00973949"/>
    <w:rsid w:val="009C4BC0"/>
    <w:rsid w:val="00BA1A3C"/>
    <w:rsid w:val="00BE73C9"/>
    <w:rsid w:val="00CB2BFD"/>
    <w:rsid w:val="00DB38E8"/>
    <w:rsid w:val="00DD2D7A"/>
    <w:rsid w:val="00E81271"/>
    <w:rsid w:val="00E81D4F"/>
    <w:rsid w:val="00E8292A"/>
    <w:rsid w:val="00E90AB2"/>
    <w:rsid w:val="00EB404B"/>
    <w:rsid w:val="00EE1C3A"/>
    <w:rsid w:val="00F05DF7"/>
    <w:rsid w:val="00F2289E"/>
    <w:rsid w:val="00F8CD9B"/>
    <w:rsid w:val="00F92AE9"/>
    <w:rsid w:val="00FD0AA1"/>
    <w:rsid w:val="00FF6E63"/>
    <w:rsid w:val="017507AD"/>
    <w:rsid w:val="01ACADAC"/>
    <w:rsid w:val="0208233F"/>
    <w:rsid w:val="021BFD88"/>
    <w:rsid w:val="0257C619"/>
    <w:rsid w:val="033D02D4"/>
    <w:rsid w:val="04206E00"/>
    <w:rsid w:val="046F1D80"/>
    <w:rsid w:val="05C65B90"/>
    <w:rsid w:val="05F1B20E"/>
    <w:rsid w:val="06DC59EB"/>
    <w:rsid w:val="077BC04A"/>
    <w:rsid w:val="07FBB31D"/>
    <w:rsid w:val="092F341E"/>
    <w:rsid w:val="09B7045F"/>
    <w:rsid w:val="0A7E0849"/>
    <w:rsid w:val="0B79759F"/>
    <w:rsid w:val="0CC43643"/>
    <w:rsid w:val="0CC7AD34"/>
    <w:rsid w:val="0D14C772"/>
    <w:rsid w:val="0DDE946A"/>
    <w:rsid w:val="0FA27963"/>
    <w:rsid w:val="0FA336C9"/>
    <w:rsid w:val="10C84C98"/>
    <w:rsid w:val="10E08AC4"/>
    <w:rsid w:val="114E324F"/>
    <w:rsid w:val="1182C9D7"/>
    <w:rsid w:val="12F6DAFC"/>
    <w:rsid w:val="166309A7"/>
    <w:rsid w:val="172E097C"/>
    <w:rsid w:val="195BFC61"/>
    <w:rsid w:val="1A827EE6"/>
    <w:rsid w:val="1C6E7FC4"/>
    <w:rsid w:val="1CCD4033"/>
    <w:rsid w:val="1D4A7092"/>
    <w:rsid w:val="1D724952"/>
    <w:rsid w:val="1D7BA4F4"/>
    <w:rsid w:val="1E0293BB"/>
    <w:rsid w:val="1EA5E1F2"/>
    <w:rsid w:val="1F3E4109"/>
    <w:rsid w:val="1FE76F52"/>
    <w:rsid w:val="201F7D82"/>
    <w:rsid w:val="20417292"/>
    <w:rsid w:val="20BF0CA1"/>
    <w:rsid w:val="21875875"/>
    <w:rsid w:val="22318665"/>
    <w:rsid w:val="22686E73"/>
    <w:rsid w:val="2310A29E"/>
    <w:rsid w:val="26DF9C6A"/>
    <w:rsid w:val="27138CF9"/>
    <w:rsid w:val="28D7F0A3"/>
    <w:rsid w:val="2978C382"/>
    <w:rsid w:val="299F51D7"/>
    <w:rsid w:val="29E75253"/>
    <w:rsid w:val="2B520B5E"/>
    <w:rsid w:val="2E6BEBB6"/>
    <w:rsid w:val="2EC80D2A"/>
    <w:rsid w:val="2F0F37ED"/>
    <w:rsid w:val="2F1FE382"/>
    <w:rsid w:val="318F8B0C"/>
    <w:rsid w:val="320BA64F"/>
    <w:rsid w:val="3232DC72"/>
    <w:rsid w:val="32BD593E"/>
    <w:rsid w:val="34D39CED"/>
    <w:rsid w:val="35950D21"/>
    <w:rsid w:val="36052D37"/>
    <w:rsid w:val="37665ED9"/>
    <w:rsid w:val="3893DEAF"/>
    <w:rsid w:val="3A28BB47"/>
    <w:rsid w:val="3A30EAB3"/>
    <w:rsid w:val="3AF1AF5B"/>
    <w:rsid w:val="3B1E19C5"/>
    <w:rsid w:val="3CBC2F9C"/>
    <w:rsid w:val="3D57E974"/>
    <w:rsid w:val="41152972"/>
    <w:rsid w:val="4134EA2D"/>
    <w:rsid w:val="419C17E5"/>
    <w:rsid w:val="41A4C52F"/>
    <w:rsid w:val="4214DB0B"/>
    <w:rsid w:val="43795663"/>
    <w:rsid w:val="43879B4F"/>
    <w:rsid w:val="43DDF5A2"/>
    <w:rsid w:val="4449B99C"/>
    <w:rsid w:val="449A3BE1"/>
    <w:rsid w:val="473ED4B1"/>
    <w:rsid w:val="47955108"/>
    <w:rsid w:val="48434AD5"/>
    <w:rsid w:val="484ABD9C"/>
    <w:rsid w:val="48BB8051"/>
    <w:rsid w:val="48D330EA"/>
    <w:rsid w:val="496EE8B3"/>
    <w:rsid w:val="4A130429"/>
    <w:rsid w:val="4A353D4D"/>
    <w:rsid w:val="4B268512"/>
    <w:rsid w:val="4B695ED8"/>
    <w:rsid w:val="4BAB292C"/>
    <w:rsid w:val="4C2B81B2"/>
    <w:rsid w:val="4C37DCE9"/>
    <w:rsid w:val="4C48AA8E"/>
    <w:rsid w:val="4CAB514B"/>
    <w:rsid w:val="4CE2E53C"/>
    <w:rsid w:val="4D78F40E"/>
    <w:rsid w:val="4DDEB4BD"/>
    <w:rsid w:val="4DFE18DC"/>
    <w:rsid w:val="4E13BE60"/>
    <w:rsid w:val="4E20DC30"/>
    <w:rsid w:val="4ED34F55"/>
    <w:rsid w:val="4F5A24AE"/>
    <w:rsid w:val="5025532D"/>
    <w:rsid w:val="5174DC35"/>
    <w:rsid w:val="524FA52F"/>
    <w:rsid w:val="52D8E050"/>
    <w:rsid w:val="52E2AED1"/>
    <w:rsid w:val="536CA934"/>
    <w:rsid w:val="540BB961"/>
    <w:rsid w:val="566FA3D1"/>
    <w:rsid w:val="567CF060"/>
    <w:rsid w:val="569EB75C"/>
    <w:rsid w:val="56B9D672"/>
    <w:rsid w:val="57170884"/>
    <w:rsid w:val="579F2BB8"/>
    <w:rsid w:val="5848887C"/>
    <w:rsid w:val="586A97EC"/>
    <w:rsid w:val="5973A8F8"/>
    <w:rsid w:val="5B6D5589"/>
    <w:rsid w:val="5C73C209"/>
    <w:rsid w:val="5DB4FB60"/>
    <w:rsid w:val="5EAF97A1"/>
    <w:rsid w:val="5FF8D5BE"/>
    <w:rsid w:val="5FFCB608"/>
    <w:rsid w:val="60997503"/>
    <w:rsid w:val="623EE6FC"/>
    <w:rsid w:val="6287365C"/>
    <w:rsid w:val="6362B114"/>
    <w:rsid w:val="64B587FC"/>
    <w:rsid w:val="651A460D"/>
    <w:rsid w:val="651C7513"/>
    <w:rsid w:val="65C9F9B4"/>
    <w:rsid w:val="6694BA82"/>
    <w:rsid w:val="6739514B"/>
    <w:rsid w:val="67A311E6"/>
    <w:rsid w:val="68600C1F"/>
    <w:rsid w:val="688FDC39"/>
    <w:rsid w:val="694BA6AE"/>
    <w:rsid w:val="699A50CA"/>
    <w:rsid w:val="6A7918CB"/>
    <w:rsid w:val="6B07D3A1"/>
    <w:rsid w:val="6B32B404"/>
    <w:rsid w:val="6E6A8120"/>
    <w:rsid w:val="6F1423C2"/>
    <w:rsid w:val="7074CE27"/>
    <w:rsid w:val="715DC950"/>
    <w:rsid w:val="7243F79E"/>
    <w:rsid w:val="7410FEFA"/>
    <w:rsid w:val="7695D5B0"/>
    <w:rsid w:val="771684B7"/>
    <w:rsid w:val="77C4D87B"/>
    <w:rsid w:val="78161084"/>
    <w:rsid w:val="78E5193D"/>
    <w:rsid w:val="79D2A1C4"/>
    <w:rsid w:val="7A33CAEE"/>
    <w:rsid w:val="7A8C8C64"/>
    <w:rsid w:val="7C245169"/>
    <w:rsid w:val="7C9D13D7"/>
    <w:rsid w:val="7CA1E643"/>
    <w:rsid w:val="7CF5DA51"/>
    <w:rsid w:val="7DB8A08D"/>
    <w:rsid w:val="7DF1F27E"/>
    <w:rsid w:val="7F4F039C"/>
    <w:rsid w:val="7F5CB0C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8F1A9"/>
  <w15:chartTrackingRefBased/>
  <w15:docId w15:val="{FA224B26-4D59-4666-844E-796BFF21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1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1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1C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1C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1C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1C3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1C3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1C3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1C3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1C3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1C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1C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1C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1C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1C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1C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1C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1C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1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1C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1C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1C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1C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1C3A"/>
    <w:rPr>
      <w:i/>
      <w:iCs/>
      <w:color w:val="404040" w:themeColor="text1" w:themeTint="BF"/>
    </w:rPr>
  </w:style>
  <w:style w:type="paragraph" w:styleId="Paragrafoelenco">
    <w:name w:val="List Paragraph"/>
    <w:basedOn w:val="Normale"/>
    <w:uiPriority w:val="34"/>
    <w:qFormat/>
    <w:rsid w:val="00EE1C3A"/>
    <w:pPr>
      <w:ind w:left="720"/>
      <w:contextualSpacing/>
    </w:pPr>
  </w:style>
  <w:style w:type="character" w:styleId="Enfasiintensa">
    <w:name w:val="Intense Emphasis"/>
    <w:basedOn w:val="Carpredefinitoparagrafo"/>
    <w:uiPriority w:val="21"/>
    <w:qFormat/>
    <w:rsid w:val="00EE1C3A"/>
    <w:rPr>
      <w:i/>
      <w:iCs/>
      <w:color w:val="0F4761" w:themeColor="accent1" w:themeShade="BF"/>
    </w:rPr>
  </w:style>
  <w:style w:type="paragraph" w:styleId="Citazioneintensa">
    <w:name w:val="Intense Quote"/>
    <w:basedOn w:val="Normale"/>
    <w:next w:val="Normale"/>
    <w:link w:val="CitazioneintensaCarattere"/>
    <w:uiPriority w:val="30"/>
    <w:qFormat/>
    <w:rsid w:val="00EE1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1C3A"/>
    <w:rPr>
      <w:i/>
      <w:iCs/>
      <w:color w:val="0F4761" w:themeColor="accent1" w:themeShade="BF"/>
    </w:rPr>
  </w:style>
  <w:style w:type="character" w:styleId="Riferimentointenso">
    <w:name w:val="Intense Reference"/>
    <w:basedOn w:val="Carpredefinitoparagrafo"/>
    <w:uiPriority w:val="32"/>
    <w:qFormat/>
    <w:rsid w:val="00EE1C3A"/>
    <w:rPr>
      <w:b/>
      <w:bCs/>
      <w:smallCaps/>
      <w:color w:val="0F4761" w:themeColor="accent1" w:themeShade="BF"/>
      <w:spacing w:val="5"/>
    </w:rPr>
  </w:style>
  <w:style w:type="character" w:styleId="Collegamentoipertestuale">
    <w:name w:val="Hyperlink"/>
    <w:basedOn w:val="Carpredefinitoparagrafo"/>
    <w:uiPriority w:val="99"/>
    <w:unhideWhenUsed/>
    <w:rsid w:val="00184BE0"/>
    <w:rPr>
      <w:color w:val="467886" w:themeColor="hyperlink"/>
      <w:u w:val="single"/>
    </w:rPr>
  </w:style>
  <w:style w:type="character" w:styleId="Menzionenonrisolta">
    <w:name w:val="Unresolved Mention"/>
    <w:basedOn w:val="Carpredefinitoparagrafo"/>
    <w:uiPriority w:val="99"/>
    <w:semiHidden/>
    <w:unhideWhenUsed/>
    <w:rsid w:val="00184BE0"/>
    <w:rPr>
      <w:color w:val="605E5C"/>
      <w:shd w:val="clear" w:color="auto" w:fill="E1DFDD"/>
    </w:rPr>
  </w:style>
  <w:style w:type="paragraph" w:styleId="NormaleWeb">
    <w:name w:val="Normal (Web)"/>
    <w:basedOn w:val="Normale"/>
    <w:uiPriority w:val="99"/>
    <w:semiHidden/>
    <w:unhideWhenUsed/>
    <w:rsid w:val="00CB2BFD"/>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093350"/>
    <w:rPr>
      <w:color w:val="96607D" w:themeColor="followedHyperlink"/>
      <w:u w:val="single"/>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Carpredefinitoparagrafo"/>
    <w:rsid w:val="00053579"/>
  </w:style>
  <w:style w:type="character" w:customStyle="1" w:styleId="eop">
    <w:name w:val="eop"/>
    <w:basedOn w:val="Carpredefinitoparagrafo"/>
    <w:rsid w:val="00053579"/>
  </w:style>
  <w:style w:type="character" w:styleId="Rimandocommento">
    <w:name w:val="annotation reference"/>
    <w:basedOn w:val="Carpredefinitoparagrafo"/>
    <w:uiPriority w:val="99"/>
    <w:semiHidden/>
    <w:unhideWhenUsed/>
    <w:rsid w:val="001C3061"/>
    <w:rPr>
      <w:sz w:val="16"/>
      <w:szCs w:val="16"/>
    </w:rPr>
  </w:style>
  <w:style w:type="paragraph" w:styleId="Testocommento">
    <w:name w:val="annotation text"/>
    <w:basedOn w:val="Normale"/>
    <w:link w:val="TestocommentoCarattere"/>
    <w:uiPriority w:val="99"/>
    <w:semiHidden/>
    <w:unhideWhenUsed/>
    <w:rsid w:val="001C30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C3061"/>
    <w:rPr>
      <w:sz w:val="20"/>
      <w:szCs w:val="20"/>
    </w:rPr>
  </w:style>
  <w:style w:type="paragraph" w:styleId="Soggettocommento">
    <w:name w:val="annotation subject"/>
    <w:basedOn w:val="Testocommento"/>
    <w:next w:val="Testocommento"/>
    <w:link w:val="SoggettocommentoCarattere"/>
    <w:uiPriority w:val="99"/>
    <w:semiHidden/>
    <w:unhideWhenUsed/>
    <w:rsid w:val="001C3061"/>
    <w:rPr>
      <w:b/>
      <w:bCs/>
    </w:rPr>
  </w:style>
  <w:style w:type="character" w:customStyle="1" w:styleId="SoggettocommentoCarattere">
    <w:name w:val="Soggetto commento Carattere"/>
    <w:basedOn w:val="TestocommentoCarattere"/>
    <w:link w:val="Soggettocommento"/>
    <w:uiPriority w:val="99"/>
    <w:semiHidden/>
    <w:rsid w:val="001C3061"/>
    <w:rPr>
      <w:b/>
      <w:bCs/>
      <w:sz w:val="20"/>
      <w:szCs w:val="20"/>
    </w:rPr>
  </w:style>
  <w:style w:type="paragraph" w:styleId="Testofumetto">
    <w:name w:val="Balloon Text"/>
    <w:basedOn w:val="Normale"/>
    <w:link w:val="TestofumettoCarattere"/>
    <w:uiPriority w:val="99"/>
    <w:semiHidden/>
    <w:unhideWhenUsed/>
    <w:rsid w:val="001C30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3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2304">
      <w:bodyDiv w:val="1"/>
      <w:marLeft w:val="0"/>
      <w:marRight w:val="0"/>
      <w:marTop w:val="0"/>
      <w:marBottom w:val="0"/>
      <w:divBdr>
        <w:top w:val="none" w:sz="0" w:space="0" w:color="auto"/>
        <w:left w:val="none" w:sz="0" w:space="0" w:color="auto"/>
        <w:bottom w:val="none" w:sz="0" w:space="0" w:color="auto"/>
        <w:right w:val="none" w:sz="0" w:space="0" w:color="auto"/>
      </w:divBdr>
    </w:div>
    <w:div w:id="15057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hyperlink" Target="https://www.copisteriaallangolo.it/" TargetMode="External"/><Relationship Id="R9e71430e5f4e40a2" Type="http://schemas.microsoft.com/office/2018/08/relationships/commentsExtensible" Target="commentsExtensib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entrocopiastecchini.it/" TargetMode="External"/><Relationship Id="rId5" Type="http://schemas.openxmlformats.org/officeDocument/2006/relationships/image" Target="media/image2.svg"/><Relationship Id="rId15" Type="http://schemas.openxmlformats.org/officeDocument/2006/relationships/fontTable" Target="fontTable.xml"/><Relationship Id="rId10" Type="http://schemas.openxmlformats.org/officeDocument/2006/relationships/hyperlink" Target="https://www.facebook.com/p/Studio145-100063457572894/" TargetMode="External"/><Relationship Id="Rc6840e17e846436f" Type="http://schemas.microsoft.com/office/2020/10/relationships/intelligence" Target="intelligence2.xml"/><Relationship Id="rId4" Type="http://schemas.openxmlformats.org/officeDocument/2006/relationships/image" Target="media/image1.png"/><Relationship Id="rId9" Type="http://schemas.openxmlformats.org/officeDocument/2006/relationships/hyperlink" Target="https://laplotteria.it/" TargetMode="External"/><Relationship Id="rId14" Type="http://schemas.openxmlformats.org/officeDocument/2006/relationships/image" Target="media/image7.sv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473</Words>
  <Characters>2649</Characters>
  <Application>Microsoft Office Word</Application>
  <DocSecurity>0</DocSecurity>
  <Lines>59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Pellegrino</dc:creator>
  <cp:keywords/>
  <dc:description/>
  <cp:lastModifiedBy>Eleonora Pizzigallo</cp:lastModifiedBy>
  <cp:revision>45</cp:revision>
  <dcterms:created xsi:type="dcterms:W3CDTF">2025-05-20T08:19:00Z</dcterms:created>
  <dcterms:modified xsi:type="dcterms:W3CDTF">2025-05-22T09:42:00Z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1811bb18-8cc4-4baf-aa4f-4d9bbd1c8200</vt:lpwstr>
  </property>
</Properties>
</file>